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36092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4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 АДАПТАЦИЯ К ДЕТСКОМУ САДУ. КАК ИЗБЕЖАТЬ ОШИБОК?</w:t>
      </w:r>
      <w:r>
        <w:rPr>
          <w:rStyle w:val="5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Ребенка можно считать адаптированным к детскому саду при двух условиях: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Ребенок усвоил правила поведения в ДОУ, владеет необходимыми навыками самообслуживания и коммуникационными навыками.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Ребенку психологически комфортно пребывание в детском саду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Иногда педагоги и родители ошибочно считают, что процесс адаптации успешно завершен только при выполнении первого условия. Ребенок послушен, самостоятелен, «удобен». Не демонстрирует агрессивность, конфликтность, не плачет. И упускают из внимания факт психологического дискомфорта, хотя ребенок замкнут, подавлен, часто болеет, не включается в игры со сверстниками, испытывает состояние тревоги. Хорошо, когда ребенок, придя в садик, умеет сам держать ложку, но более важно – если он умеет справляться с внутренней тревогой. Например, ребенок может выработать особый ритуал прощания в садике. Или выучит мантру: «Мама за мной придет». Или будет носить в садик любимую игрушку…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7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   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7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                </w:t>
      </w:r>
      <w:r>
        <w:rPr>
          <w:rStyle w:val="4"/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ТИПИЧНЫЕ ОШИБКИ родителей в период адаптации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1. Недооценивание важности периода адаптации, резкое погружение ребенка в среду ДОУ. Это когда мать, вопреки рекомендациям педагогов, стремится оставить ребенка сразу на целый день и уехать далеко по делам. В это время предпочтительно маме находиться в непосредственной близости от детского сада и быстро явиться по срочному вызову (непрекращающийся плач, повышение температуры).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Как долго должно длиться первое пребывание ребенка в детском саду? Все зависит от конкретного ребенка. Это может быть один час непрекращающегося панического плача, а может быть полдня интересной деятельности и удивленный детский вопрос: «Бабушка, а ты зачем так рано пришла? Я еще хочу поспать с ребятами» Я предпочитала ориентироваться не на прописанные нормы, а на психологический комфорт ребенка.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2. Нарушение принципа систематичности, последовательности (сегодня пойдем в садик, завтра не пойдем, потому что проспали, лень, просто маме не хочется, «он сегодня так плачет, что боюсь оставлять») Ребенок сложнее привыкает при таком непостоянстве.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3. Внезапное исчезновение при прощании, когда мать старается отвлечь ребенка и уйти незаметно, считая, что тем самым она избегает стресса расставания. Мама исчезает то во время завтрака, то во время прогулки – формируется недоверие к маме, к миру, страх, что мама может исчезнуть в любой момент даже дома. Лучше всего придумать ритуал прощания, который будет повторяться каждый день.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4. Несоответствие питания. Некоторые родители длительное время кормят детей «баночным» детским питанием. Ребенок, получающий дома только протертую пищу приходит в садик с несформированным навыком жевания. Ребенок, привыкший есть только макароны и пельмени, вероятно, будет отодвигать садичное овощное рагу и запеканку.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5. Несоблюдение единства требований дома и в ДОУ. Например, кормление дома «на ходу», перед телевизором приводит к тому, что ребенок в садике убегает из-за стола; без концентрации внимания на мультике, не может долго сидеть на одном месте. Часто встречающаяся ситуация: ребенок, засыпающий дома только в процессе укачивания – становится настоящей проблемой для воспитателей в тихий час.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6. Несоответствие режима дня. Приучать ребенка к раннему подъему необходимо еще до поступления в сад. В идеале, ребенок должен сам просыпаться в нужное время – это поможет избежать дополнительного стресса, капризов, вызванных недосыпанием и переутомлением.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7. Научить ребенка полностью себя обслуживать – это хорошо, но не всегда возможно в силу возраста. Научите ребенка просить о помощи и спокойно ждать своей очереди (воспитатель слышит твою просьбу, но сначала поможет Ване и Кате)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8. Невнимание к социализации. Ребенка необходимо заранее готовить к общению с другими детьми и взрослыми, наблюдать за особенностями его поведения (стесняется, уединяется, конфликтует, дерется или же легко находит общий язык, контактирует со сверстниками, тянется к общению, раскован). Ребенка нужно приучить, что мама и папа могут уйти по делам, но через какое-то время обязательно вернутся. До садика у ребенка должен быть опыт разлуки с мамой хотя бы на несколько часов.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9. Неправильный настрой ребенка на посещение детского сада. Некоторые родители рисуют малышу некую идиллию его пребывания в детском саду. Другие угрожают ребенку детским садом как наказанием за непослушание. Лучше всего занять позицию осознанной необходимости. Формированию неправильного настроя способствует высказывание взрослыми негатива, недовольства садиком и его сотрудниками в присутствии ребенка. Стоит избегать разговоров о слезах малыша с другими членами семьи в его присутствии. Но обязательно показывать значимость его нового статуса.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10. Стремление развлечь ребенка в этот трудный для него период походами в цирк, зоопарк, кафе. Этим еще сильнее нагружается нервная система ребенка. Лучше больше проводить времени в привычной домашней обстановке, играя и разговаривая с малышом.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11. Наложение кризисов, когда начало посещения детского сада, совпадает с изменением состава семьи или переездом. Например, папа оставил семью и маме необходимо выйти на работу. Или родился еще один ребенок. Отдавать в садик старшего ребенка желательно до появления малыша, чтобы он не воспринял это как изгнание, потому что новый ребенок занял его место.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12. Чрезмерная тревожность, озабоченность. Если мать с опаской ждет, что ребенок заболеет, он непременно заболеет, чтобы оправдать ее надежды. Если мать долго прощается с ребенком с обеспокоенным выражением лица, а, приходя за ним, тревожно осматривает на предмет ушибов, покраснений, симптомов недомогания – ее тревога, несомненно, перейдет и ребенку. Прежде всего, в такой ситуации свое внутреннее состояние должна изменить мама.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13. Незаинтересованность в адаптации ухаживающего взрослого. Например, ребенка в садик водит няня, которая сидела с ним с полугодовалого возраста. Чем дольше и болезненнее будет адаптация ребенка, тем нужнее будет няня, а няня в этом материально заинтересована. Еще пример: бабушка, которая </w:t>
      </w:r>
      <w:bookmarkStart w:id="0" w:name="_GoBack"/>
      <w:bookmarkEnd w:id="0"/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внутренне противится решению родителей отдать ребенка в садик, и сама желает заботиться о внуке.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14.Случается, что мама, не видящая себя вне ситуации ухода за ребенком, испытывает особое удовольствие, когда малыш не хочет идти в детский сад, тем самым, транслируя ему на подсознательном уровне свою заинтересованность в таком поведении. Замечено, что дети работающих матерей адаптируются легче.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15.Отсутствие необходимости в посещении ДОУ. Родители сомневаются в целесообразности «садиковского воспитания» и любые колебания родителей ребенок использует для того, чтобы не пойти в садик.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  <w:r>
        <w:rPr>
          <w:rStyle w:val="6"/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16. Неготовность родителей к негативной реакции ребенка на дошкольное учреждение. Ребенок плачет, а родители переживают тревогу и чувство вины, только усугубляя ситуацию. Как бы это странно не звучало, но плач при адаптации – это норма. И чем громче плач, тем скорее он закончится. Ребенку нужно время и возможность «отгоревать», пережить потерю каких-то удовольствий домашней жизни.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br w:type="textWrapping"/>
      </w:r>
    </w:p>
    <w:p w14:paraId="16A2B1FE">
      <w:pPr>
        <w:rPr>
          <w:rFonts w:ascii="Times New Roman" w:hAnsi="Times New Roman" w:cs="Times New Roman"/>
          <w:color w:val="auto"/>
          <w:sz w:val="28"/>
          <w:szCs w:val="28"/>
        </w:rPr>
      </w:pPr>
    </w:p>
    <w:p w14:paraId="50EA2A75">
      <w:pPr>
        <w:pStyle w:val="8"/>
        <w:shd w:val="clear" w:color="auto" w:fill="FFFFFF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rStyle w:val="9"/>
          <w:b/>
          <w:bCs/>
          <w:color w:val="auto"/>
          <w:sz w:val="28"/>
          <w:szCs w:val="28"/>
        </w:rPr>
        <w:t>Развитие воображения детей через прослушивание музыкального произведения</w:t>
      </w:r>
    </w:p>
    <w:p w14:paraId="1BAE665F">
      <w:pPr>
        <w:pStyle w:val="8"/>
        <w:shd w:val="clear" w:color="auto" w:fill="FFFFFF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rStyle w:val="9"/>
          <w:b/>
          <w:bCs/>
          <w:color w:val="auto"/>
          <w:sz w:val="28"/>
          <w:szCs w:val="28"/>
        </w:rPr>
        <w:t>     </w:t>
      </w:r>
      <w:r>
        <w:rPr>
          <w:rStyle w:val="6"/>
          <w:color w:val="auto"/>
          <w:sz w:val="28"/>
          <w:szCs w:val="28"/>
        </w:rPr>
        <w:t>На музыкальных занятиях дети слышат много музыки. Музыку разучиваемых песен, и музыку, сопровождающую движения (пляски, игры, упражнения), звучат инструментальные пьесы и песни, которые исполняет для детей музыкальный руководитель. Эти произведения составляют большой и важный раздел музыкальной работы – слушание музыки. Один из видов слушания музыки – это пение взрослых для детей. Дети с интересом слушают некоторые песенки, требуя повторения вновь и вновь. Хороший стимул для развития памяти – повторение. Ведь мы знаем, как хорошо воспринимается уже знакомое произведение, когда ребёнок может подпевать взрослому. Дети с радостью узнают знакомые мелодии, называют их, и проявляют общую заинтересованность.</w:t>
      </w:r>
    </w:p>
    <w:p w14:paraId="1A46883A">
      <w:pPr>
        <w:pStyle w:val="8"/>
        <w:shd w:val="clear" w:color="auto" w:fill="FFFFFF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rStyle w:val="6"/>
          <w:color w:val="auto"/>
          <w:sz w:val="28"/>
          <w:szCs w:val="28"/>
        </w:rPr>
        <w:t>     Детям дошкольного возраста изначально присуща талантливость. Музыкальное искусство, пожалуй, самое универсальное средство эстетического и нравственного воспитания, формирующего внутренний мир ребенка.</w:t>
      </w:r>
    </w:p>
    <w:p w14:paraId="416A4E3E">
      <w:pPr>
        <w:pStyle w:val="8"/>
        <w:shd w:val="clear" w:color="auto" w:fill="FFFFFF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rStyle w:val="6"/>
          <w:color w:val="auto"/>
          <w:sz w:val="28"/>
          <w:szCs w:val="28"/>
        </w:rPr>
        <w:t>     Семья обязана формировать физически и психически, здоровую, нравственную, интеллектуально развитую личность. Эстетическое воспитание в семье призвано развивать таланты и дарования детей. На восприимчивую психику детей очень большое влияние могут оказывать яркие литературные образы. Семейные чтения доступных книг, просмотр передач на музыкальную тематику (канал «Культура») помогут улучшить интерес детей к искусству.</w:t>
      </w:r>
    </w:p>
    <w:p w14:paraId="59DDFF2F">
      <w:pPr>
        <w:pStyle w:val="8"/>
        <w:shd w:val="clear" w:color="auto" w:fill="FFFFFF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rStyle w:val="9"/>
          <w:b/>
          <w:bCs/>
          <w:color w:val="auto"/>
          <w:sz w:val="28"/>
          <w:szCs w:val="28"/>
        </w:rPr>
        <w:t>Как приучить ребёнка слушать музыку дома?</w:t>
      </w:r>
    </w:p>
    <w:p w14:paraId="50F46392">
      <w:pPr>
        <w:pStyle w:val="8"/>
        <w:shd w:val="clear" w:color="auto" w:fill="FFFFFF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rStyle w:val="6"/>
          <w:color w:val="auto"/>
          <w:sz w:val="28"/>
          <w:szCs w:val="28"/>
        </w:rPr>
        <w:t>     Первая рекомендация - создание в доме фонотеки. Мы советуем родителям вначале приобретать записи детских музыкальных сказок, таких, как: "Про зайчат", "Слоненок пошел учиться", "Теремок", "Лиса, заяц и петух" и т. п.</w:t>
      </w:r>
    </w:p>
    <w:p w14:paraId="4E98FB89">
      <w:pPr>
        <w:pStyle w:val="8"/>
        <w:shd w:val="clear" w:color="auto" w:fill="FFFFFF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rStyle w:val="6"/>
          <w:color w:val="auto"/>
          <w:sz w:val="28"/>
          <w:szCs w:val="28"/>
        </w:rPr>
        <w:t>     Следующие этапы - пополнение семейной фонотеки произведениями русской и зарубежной классики, образцами народного творчества, музыкой советских композиторов, классической джазовой и развлекательной музыкой.</w:t>
      </w:r>
    </w:p>
    <w:p w14:paraId="52C83C56">
      <w:pPr>
        <w:pStyle w:val="8"/>
        <w:shd w:val="clear" w:color="auto" w:fill="FFFFFF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rStyle w:val="6"/>
          <w:color w:val="auto"/>
          <w:sz w:val="28"/>
          <w:szCs w:val="28"/>
        </w:rPr>
        <w:t>      Включите качественную запись музыкального произведения (желательно композитора-классика, например, «Рондо» Моцарта) на тихой звучности. И не ограничивайте деятельность ребёнка. Включайте запись несколько дней подряд, и вы увидите, как ребёнок начинает прислушиваться. Здесь срабатывает принцип восприятия уже знакомого произведения.</w:t>
      </w:r>
    </w:p>
    <w:p w14:paraId="7DFF6757">
      <w:pPr>
        <w:pStyle w:val="8"/>
        <w:shd w:val="clear" w:color="auto" w:fill="FFFFFF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rStyle w:val="6"/>
          <w:color w:val="auto"/>
          <w:sz w:val="28"/>
          <w:szCs w:val="28"/>
        </w:rPr>
        <w:t>      Во время прослушивания музыки, у детей развиваются многие психические процессы, такие как:1. Память</w:t>
      </w:r>
    </w:p>
    <w:p w14:paraId="78196876">
      <w:pPr>
        <w:pStyle w:val="8"/>
        <w:shd w:val="clear" w:color="auto" w:fill="FFFFFF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rStyle w:val="6"/>
          <w:color w:val="auto"/>
          <w:sz w:val="28"/>
          <w:szCs w:val="28"/>
        </w:rPr>
        <w:t>                 2. Образное мышление</w:t>
      </w:r>
    </w:p>
    <w:p w14:paraId="4D4ECE58">
      <w:pPr>
        <w:pStyle w:val="8"/>
        <w:shd w:val="clear" w:color="auto" w:fill="FFFFFF"/>
        <w:spacing w:before="0" w:beforeAutospacing="0" w:after="0" w:afterAutospacing="0"/>
        <w:rPr>
          <w:color w:val="auto"/>
          <w:sz w:val="28"/>
          <w:szCs w:val="28"/>
        </w:rPr>
      </w:pPr>
      <w:r>
        <w:rPr>
          <w:rStyle w:val="6"/>
          <w:color w:val="auto"/>
          <w:sz w:val="28"/>
          <w:szCs w:val="28"/>
        </w:rPr>
        <w:t>                 3. Воображение, как один из важных процессов мышления. Только сопоставляя услышанное со своим жизненным опытом, ребёнок научится чувствовать оттенки настроения в произведении, сможет узнавать персонажи по звучанию инструментов, и это будет способствовать расширению словарного запаса ребёнка.</w:t>
      </w:r>
    </w:p>
    <w:p w14:paraId="1FFD0960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>
      <w:pgSz w:w="11906" w:h="16838"/>
      <w:pgMar w:top="851" w:right="850" w:bottom="851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F6F"/>
    <w:rsid w:val="00111F6F"/>
    <w:rsid w:val="00940C30"/>
    <w:rsid w:val="59913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c5"/>
    <w:basedOn w:val="2"/>
    <w:uiPriority w:val="0"/>
  </w:style>
  <w:style w:type="character" w:customStyle="1" w:styleId="5">
    <w:name w:val="c4"/>
    <w:basedOn w:val="2"/>
    <w:qFormat/>
    <w:uiPriority w:val="0"/>
  </w:style>
  <w:style w:type="character" w:customStyle="1" w:styleId="6">
    <w:name w:val="c0"/>
    <w:basedOn w:val="2"/>
    <w:qFormat/>
    <w:uiPriority w:val="0"/>
  </w:style>
  <w:style w:type="character" w:customStyle="1" w:styleId="7">
    <w:name w:val="c7"/>
    <w:basedOn w:val="2"/>
    <w:qFormat/>
    <w:uiPriority w:val="0"/>
  </w:style>
  <w:style w:type="paragraph" w:customStyle="1" w:styleId="8">
    <w:name w:val="c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9">
    <w:name w:val="c1"/>
    <w:basedOn w:val="2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1443</Words>
  <Characters>8228</Characters>
  <Lines>68</Lines>
  <Paragraphs>19</Paragraphs>
  <TotalTime>12</TotalTime>
  <ScaleCrop>false</ScaleCrop>
  <LinksUpToDate>false</LinksUpToDate>
  <CharactersWithSpaces>9652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2025-10-01T17:57:00Z</dcterms:created>
  <dc:creator>Пользователь Windows</dc:creator>
  <cp:lastModifiedBy>Lenovo</cp:lastModifiedBy>
  <dcterms:modified xsi:type="dcterms:W3CDTF">2025-10-20T17:34:13Z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B301E36DB09846E3B85B702BED683BC6_12</vt:lpwstr>
  </property>
</Properties>
</file>